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68D" w:rsidRPr="0016468D" w:rsidRDefault="00F27E0E" w:rsidP="00F27E0E">
      <w:pPr>
        <w:ind w:left="141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6468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16468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6468D">
        <w:rPr>
          <w:rFonts w:ascii="Times New Roman" w:hAnsi="Times New Roman" w:cs="Times New Roman"/>
          <w:b/>
          <w:sz w:val="28"/>
          <w:szCs w:val="28"/>
        </w:rPr>
        <w:t xml:space="preserve">Утвержден:   </w:t>
      </w:r>
    </w:p>
    <w:p w:rsidR="00F27E0E" w:rsidRPr="00F27E0E" w:rsidRDefault="0016468D" w:rsidP="00F27E0E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27E0E" w:rsidRPr="00F27E0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Н.В. Черноусов__________________</w:t>
      </w:r>
    </w:p>
    <w:p w:rsidR="00496A87" w:rsidRDefault="00F27E0E" w:rsidP="00496A87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27E0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6468D">
        <w:rPr>
          <w:rFonts w:ascii="Times New Roman" w:hAnsi="Times New Roman" w:cs="Times New Roman"/>
          <w:sz w:val="28"/>
          <w:szCs w:val="28"/>
        </w:rPr>
        <w:t xml:space="preserve">   Глава</w:t>
      </w:r>
      <w:r w:rsidRPr="00F27E0E">
        <w:rPr>
          <w:rFonts w:ascii="Times New Roman" w:hAnsi="Times New Roman" w:cs="Times New Roman"/>
          <w:sz w:val="28"/>
          <w:szCs w:val="28"/>
        </w:rPr>
        <w:t xml:space="preserve">  Обоянского  </w:t>
      </w:r>
      <w:r>
        <w:rPr>
          <w:rFonts w:ascii="Times New Roman" w:hAnsi="Times New Roman" w:cs="Times New Roman"/>
          <w:sz w:val="28"/>
          <w:szCs w:val="28"/>
        </w:rPr>
        <w:t>района,</w:t>
      </w:r>
      <w:r w:rsidR="00496A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6468D">
        <w:rPr>
          <w:rFonts w:ascii="Times New Roman" w:hAnsi="Times New Roman" w:cs="Times New Roman"/>
          <w:sz w:val="28"/>
          <w:szCs w:val="28"/>
        </w:rPr>
        <w:t>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A87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96A87" w:rsidRDefault="00496A87" w:rsidP="00496A87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7E0E">
        <w:rPr>
          <w:rFonts w:ascii="Times New Roman" w:hAnsi="Times New Roman" w:cs="Times New Roman"/>
          <w:sz w:val="28"/>
          <w:szCs w:val="28"/>
        </w:rPr>
        <w:t xml:space="preserve">антинаркотической комиссии    </w:t>
      </w:r>
      <w:r w:rsidR="0016468D">
        <w:rPr>
          <w:rFonts w:ascii="Times New Roman" w:hAnsi="Times New Roman" w:cs="Times New Roman"/>
          <w:sz w:val="28"/>
          <w:szCs w:val="28"/>
        </w:rPr>
        <w:t xml:space="preserve">в Обоянском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6468D" w:rsidRDefault="00496A87" w:rsidP="00496A87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6468D">
        <w:rPr>
          <w:rFonts w:ascii="Times New Roman" w:hAnsi="Times New Roman" w:cs="Times New Roman"/>
          <w:sz w:val="28"/>
          <w:szCs w:val="28"/>
        </w:rPr>
        <w:t>муниципальном районе Курской области</w:t>
      </w:r>
    </w:p>
    <w:p w:rsidR="00F27E0E" w:rsidRPr="00F27E0E" w:rsidRDefault="00F27E0E" w:rsidP="0016468D">
      <w:pPr>
        <w:ind w:left="212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6468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27E0E">
        <w:rPr>
          <w:rFonts w:ascii="Times New Roman" w:hAnsi="Times New Roman" w:cs="Times New Roman"/>
          <w:sz w:val="28"/>
          <w:szCs w:val="28"/>
        </w:rPr>
        <w:t xml:space="preserve">  </w:t>
      </w:r>
      <w:r w:rsidR="00496A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E0E" w:rsidRDefault="00F27E0E" w:rsidP="006248FF">
      <w:pPr>
        <w:shd w:val="clear" w:color="auto" w:fill="FFFFFF"/>
        <w:spacing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48FF" w:rsidRDefault="00EC409F" w:rsidP="006248FF">
      <w:pPr>
        <w:shd w:val="clear" w:color="auto" w:fill="FFFFFF"/>
        <w:spacing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РЕГЛАМЕНТ</w:t>
      </w:r>
    </w:p>
    <w:p w:rsidR="00EC409F" w:rsidRDefault="00EC409F" w:rsidP="006248FF">
      <w:pPr>
        <w:shd w:val="clear" w:color="auto" w:fill="FFFFFF"/>
        <w:spacing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АНТИНАРКОТИЧЕСКОЙ КОМИССИИ В </w:t>
      </w:r>
      <w:r w:rsidR="005C3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ОБОЯНСКОМ </w:t>
      </w: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МУНИЦИПАЛЬНОМ РАЙОНЕ </w:t>
      </w:r>
      <w:r w:rsidR="005C3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КУРСКОЙ</w:t>
      </w: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ОБЛАСТИ</w:t>
      </w:r>
    </w:p>
    <w:p w:rsidR="006248FF" w:rsidRPr="001D4E9E" w:rsidRDefault="006248FF" w:rsidP="006248FF">
      <w:pPr>
        <w:shd w:val="clear" w:color="auto" w:fill="FFFFFF"/>
        <w:spacing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409F" w:rsidRPr="001D4E9E" w:rsidRDefault="00EC409F" w:rsidP="001D4E9E">
      <w:pPr>
        <w:shd w:val="clear" w:color="auto" w:fill="FFFFFF"/>
        <w:spacing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Общие положения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A81148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Регламент разработан в соответствии с Указом </w:t>
      </w:r>
      <w:r w:rsidR="009C3FC0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Президента</w:t>
      </w:r>
      <w:r w:rsidR="00A81148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от 18 октября 2007 г. № 1374</w:t>
      </w:r>
      <w:r w:rsidR="00342DD6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дополнительных мерах по противодействию незаконному обороту наркотических средств, психотропных веществ и их прекурсов» и устанавливает общие правила организации деятельности антинаркотической комиссии Обоянского района Курской области (далее </w:t>
      </w:r>
      <w:proofErr w:type="gramStart"/>
      <w:r w:rsidR="00342DD6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–К</w:t>
      </w:r>
      <w:proofErr w:type="gramEnd"/>
      <w:r w:rsidR="00342DD6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омиссия) по реализации её полномочий, закрепленных в Положении об антинаркотической комиссии Обоянского района Курской области (далее – Положение).</w:t>
      </w:r>
    </w:p>
    <w:p w:rsidR="00342DD6" w:rsidRPr="001D4E9E" w:rsidRDefault="00342DD6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Руководителем Комиссии является Глава Обоянского района Курской области (далее-председатель Комиссии).</w:t>
      </w:r>
    </w:p>
    <w:p w:rsidR="009C3FC0" w:rsidRDefault="009C3FC0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II. </w:t>
      </w:r>
      <w:r w:rsidR="00342DD6"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Полномочия председателя и членов </w:t>
      </w: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Комиссии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Председатель Комиссии: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Осуществляет общее руководство деятельностью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Распределяет обязанности между членами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Ведет заседания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Дает поручения членам Комиссии по вопросам, отнесенным к компетенции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Принимает решения о проведении внеочередных заседаний Комиссии при возникновении необходимости безотлагательного рассмотрения вопросов, относящихся к компетенции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Утверждает протоколы заседаний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1.7. Информирует аппарат Антинаркотической комиссии в </w:t>
      </w:r>
      <w:r w:rsidR="00342DD6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по итогам деятельности Комиссии за год.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решению председателя Комиссии заместител</w:t>
      </w:r>
      <w:r w:rsidR="0062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председателя Комиссии замещает председателя Комиссии в его отсутствие, ведет заседания Комиссии и подписывает протоколы заседаний Комиссии, дает поручения в пределах своей компетенции, по поручению председателя представляет Комиссию во 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взаимоотношениях с подразделениями территориальных органов федеральных органов исполнительной власти, органов местного самоуправления поселений, входящих в состав </w:t>
      </w:r>
      <w:r w:rsidR="00342DD6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Обоянского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предприятиями и организациями, расположенными на территории </w:t>
      </w:r>
      <w:r w:rsidR="00342DD6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Обоянского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</w:t>
      </w:r>
      <w:proofErr w:type="gram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а также средствами массовой информации.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Председатель Комиссии назначает (наделяет) одного из ответственных должностных лиц  полномочиями </w:t>
      </w:r>
      <w:r w:rsidR="0062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секретаря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Комиссии, который по его поручению:</w:t>
      </w:r>
    </w:p>
    <w:p w:rsidR="00EC409F" w:rsidRPr="00712550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712550" w:rsidRPr="0071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доводит до сведения руководителей органов системы профилактики и членов АНК изменения в законодательстве, связанные с незаконным оборотом наркотических средств, поручения и рекомендации Государственного </w:t>
      </w:r>
      <w:proofErr w:type="spellStart"/>
      <w:r w:rsidR="00712550" w:rsidRPr="0071255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антинаркотического</w:t>
      </w:r>
      <w:proofErr w:type="spellEnd"/>
      <w:r w:rsidR="00712550" w:rsidRPr="0071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комитета, протоколы и методические рекомендации антинаркотической комиссии а Курской </w:t>
      </w:r>
      <w:proofErr w:type="spellStart"/>
      <w:r w:rsidR="00712550" w:rsidRPr="0071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proofErr w:type="gramStart"/>
      <w:r w:rsidR="00712550" w:rsidRPr="00712550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="00712550" w:rsidRPr="0071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онтролирует</w:t>
      </w:r>
      <w:proofErr w:type="spellEnd"/>
      <w:r w:rsidR="00712550" w:rsidRPr="0071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качественное исполнение</w:t>
      </w:r>
      <w:r w:rsidR="007125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2550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12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12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 ведет подготовку заседаний муниципальных антинаркотических комиссий.</w:t>
      </w:r>
    </w:p>
    <w:p w:rsidR="00EC409F" w:rsidRPr="001D4E9E" w:rsidRDefault="00712550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409F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409F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Контролирует исполнение и изменения муниципальных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антинаркотических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программ, исполнение решений муниципальной антинаркотической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12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1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 делопроизводство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C1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1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 направляет информацию в аппарат антинаркотической комиссии в Курской области (на бумажных носителях и по электронной почте), дает устные разъяснения сотрудникам аппарата АНК в Курской област</w:t>
      </w:r>
      <w:proofErr w:type="gramStart"/>
      <w:r w:rsidR="00C1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и(</w:t>
      </w:r>
      <w:proofErr w:type="gramEnd"/>
      <w:r w:rsidR="00C12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необходимости) 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409F" w:rsidRPr="001D4E9E" w:rsidRDefault="00C12781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</w:t>
      </w:r>
      <w:r w:rsidR="00EC409F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 подготовку материалов о деятельности муниципальной АНК и проводимой профилактической работе для опубликования на официальном сайте Администрации района (города) и передавать ее для размещения уполномоченным лицам</w:t>
      </w:r>
      <w:r w:rsidR="00EC409F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Члены Комиссии при подготовке и обсуждении рассматриваемых на заседании вопросов имеют право: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Выступать на заседаниях Комиссии, вносить предложения по вопросам, входящим в компетенцию Комиссии, и требовать в случае необходимости проведения голосования по данным вопросам.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Голосовать на заседаниях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Знакомиться с документами и материалами Комиссии, непосредственно касающимися деятельности Комиссии в сфере противодействия незаконному обороту наркотических средств, психотропных веществ и их </w:t>
      </w:r>
      <w:proofErr w:type="spell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прекурсоров</w:t>
      </w:r>
      <w:proofErr w:type="spell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Привлекать по согласованию с председателем Комиссии в установленном порядке сотрудников и специалистов других организаций к экспертной, аналитической и иной работе, связанной с деятельностью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Излагать в случае несогласия с решением Комиссии в письменной форме особое мнение, которое подлежит внесению в протокол Комиссии и прилагается к ее решению.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Член Комиссии обязан: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Организовать в рамках своих должностных полномочий проработку и подготовку материалов по вопросам, выносимым на рассмотрение Комиссии, а также выполнение решений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Присутствовать на заседаниях Комиссии. В случае невозможности присутствия заблаговременно информировать об этом председателя Комиссии и делегировать на заседание своего представителя. Лицо, исполняющее его обязанности по должности, после согласования с председателем Комиссии может присутствовать на ее заседании с правом совещательного голоса.</w:t>
      </w:r>
    </w:p>
    <w:p w:rsidR="00EC409F" w:rsidRPr="009C3FC0" w:rsidRDefault="00EC409F" w:rsidP="009C3FC0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Члены Комиссии несут персональную ответственность за исполнение соответствующих поручений, содержащихся в решениях Комиссии.</w:t>
      </w:r>
    </w:p>
    <w:p w:rsidR="00EC409F" w:rsidRPr="001D4E9E" w:rsidRDefault="00EC409F" w:rsidP="001D4E9E">
      <w:pPr>
        <w:shd w:val="clear" w:color="auto" w:fill="FFFFFF"/>
        <w:spacing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Планирование работы Комиссии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Заседания Комиссии проводятся на плановой основе не реже одного раза в квартал.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План работы Комиссии составляется на год, утверждается председателем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Структура плана работы Комиссии должна содержать следующие разделы: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Заседания Антинаркотической комиссии в </w:t>
      </w:r>
      <w:r w:rsidR="001D4E9E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Обоянском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(основные и дополнительные вопросы).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Организационное обеспечение противодействия незаконному обороту наркотических средств, психотропных веществ и их </w:t>
      </w:r>
      <w:proofErr w:type="spell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прекурсоров</w:t>
      </w:r>
      <w:proofErr w:type="spell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Работа в городских и сельских поселениях, входящих в состав </w:t>
      </w:r>
      <w:r w:rsidR="001D4E9E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Обоянского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и организациях, расположенных на территории района.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 Анализ проделанной работы по исполнению решений Государственного антинаркотического комитета, Антинаркотической комиссии в </w:t>
      </w:r>
      <w:r w:rsidR="001D4E9E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собственных решений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разделе плана, предусматривающего проведение заседаний Комиссии, должен быть отражен перечень основных вопросов, подлежащих рассмотрению на заседании Комиссии, с указанием срока его рассмотрения и ответственных за рассмотрение каждого вопроса.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Предложения в план работы Комиссии вносятся в письменной форме </w:t>
      </w:r>
      <w:r w:rsidR="00DB3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секретарю 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не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месяц до начала планируемого периода либо в сроки, определенные председателем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должны содержать: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наименование вопроса и краткое обоснование необходимости его рассмотрения на заседании Комиссии;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форму предлагаемого решения;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наименование органа, ответственного за подготовку вопроса;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перечень соисполнителей;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срок рассмотрения вопроса на заседании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в проект плана предлагается вопрос, решение которого не относится к компетенции органа, его предлагающего, инициатору необходимо процедуру согласования предложения с органом, к компетенции которого он относится.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Предложения могут направляться </w:t>
      </w:r>
      <w:r w:rsidR="0009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секретарем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для дополнительной проработки членам Комиссии. Заключения членов Комиссии и другие материалы по внесенным предложениям должны быть представлены в аппарат Комиссии не позднее одного месяца со дня их получения, если иное не оговорено сопроводительным документом.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На основе предложений, поступивших </w:t>
      </w:r>
      <w:r w:rsidR="0009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Комиссии, формируется проект плана работы Комиссии на очередной период, который по согласованию с председателем Комиссии выносится для обсуждения и утверждения на последнем заседании Комиссии текущего года.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Утвержденный план работы Комиссии рассылается аппаратом Комиссии членам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Решение об изменении утвержденного плана в части содержания вопроса и срока его рассмотрения принимается председателем Комиссии по мотивированному письменному предложению члена Комиссии, ответственного за подготовку вопроса.</w:t>
      </w:r>
    </w:p>
    <w:p w:rsidR="00EC409F" w:rsidRPr="009C3FC0" w:rsidRDefault="00EC409F" w:rsidP="009C3FC0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Рассмотрение на заседаниях Комиссии дополнительных (внеплановых) вопросов осуществляется по решению председателя Комиссии.</w:t>
      </w:r>
    </w:p>
    <w:p w:rsidR="00EC409F" w:rsidRPr="001D4E9E" w:rsidRDefault="00EC409F" w:rsidP="001D4E9E">
      <w:pPr>
        <w:shd w:val="clear" w:color="auto" w:fill="FFFFFF"/>
        <w:spacing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Порядок подготовки заседаний Комиссии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Члены Комиссии, представители территориальных подразделений территориальных органов федеральных органов исполнительной власти и органов местного самоуправления поселений, входящих в состав </w:t>
      </w:r>
      <w:r w:rsidR="001D4E9E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Обоянского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на которых возложена подготовка соответствующих материалов для рассмотрения на заседаниях Комиссии, принимают участие в подготовке этих заседаний в соответствии с утвержденным планом заседаний Комиссии и несут персональную ответственность за качество и своевременность представления материалов.</w:t>
      </w:r>
      <w:proofErr w:type="gramEnd"/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09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оказывает организационную и методическую помощь представителям территориальных подразделений территориальных органов федеральных органов исполнительной власти и органов местного самоуправления поселений, входящих в состав </w:t>
      </w:r>
      <w:r w:rsidR="001D4E9E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Обоянского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и организаций, участвующих в подготовке материалов к заседанию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Проект повестки дня заседания Комиссии уточняется в процессе подготовки к очередному заседанию и согласовывается руководителем аппарата Комиссии с председателем Комиссии. Повестка дня утверждается непосредственно на заседании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Для подготовки вопросов, вносимых на рассмотрение Комиссии, решением председателя Комиссии могут создаваться рабочие группы из числа членов Комиссии, представителей заинтересованных органов, сотрудников аппарата Комиссии, а также экспертов.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09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не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15 дней до даты проведения заседания представляются следующие материалы: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аналитическая справка по рассматриваемому вопросу;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тезисы выступления основного докладчика;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проект решения по рассматриваемому вопросу с указанием исполнителей и сроков исполнения принятых решений;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материалы согласования проекта решения с заинтересованными органами;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особое мнение по предоставленному проекту, если таковое имеется.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своевременностью подготовки и предоставления материалов для рассмотрения на заседаниях Комиссии осуществляется </w:t>
      </w:r>
      <w:r w:rsidR="008A12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секретарем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 случае непредставления материалов в установленный Комиссией срок или их представления с нарушением настоящего Регламента вопрос может быть снят с рассмотрения либо перенесен для рассмотрения на другое заседание.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Повестка дня предстоящего заседания Комиссии с соответствующими материалами докладывается </w:t>
      </w:r>
      <w:r w:rsidR="008A12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секретарем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председателю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Одобренные председателем Комиссии проект протокольного решения, повестка заседания и соответствующие материалы рассылаются членам Комиссии и участникам заседания не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5 дней до даты проведения заседания.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Члены Комиссии и участники заседания, которым разосланы проект повестки заседания и соответствующие материалы, при необходимости не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3 дня до начала заседания представляют в письменном виде </w:t>
      </w:r>
      <w:r w:rsidR="00E6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свои замечания и предложения к проекту решения по соответствующим вопросам.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E6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Комиссии 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5 дней до даты проведения заседания информирует членов Комиссии и лиц, приглашенных на заседание, о дате, времени и месте проведения заседания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Члены Комиссии не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2 дня до даты проведения заседания Комиссии информируют председателя Комиссии о своем участии или причинах отсутствия на заседании. Список членов Комиссии, отсутствующих по уважительным причинам (болезнь, командировка, отпуск), докладывается председателю Комиссию.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На заседания Комиссии могут быть приглашены руководители территориальных органов федеральных органов исполнительной власти по </w:t>
      </w:r>
      <w:r w:rsidR="001D4E9E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 органов местного самоуправления поселений, входящих в состав </w:t>
      </w:r>
      <w:r w:rsidR="001D4E9E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Обоянского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а также руководители иных органов и организаций, имеющие непосредственное отношение к рассматриваемому вопросу.</w:t>
      </w:r>
    </w:p>
    <w:p w:rsidR="00EC409F" w:rsidRPr="009C3FC0" w:rsidRDefault="00EC409F" w:rsidP="009C3FC0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14. Состав приглашаемых на заседание Комиссии должностных лиц формируется </w:t>
      </w:r>
      <w:r w:rsidR="00E6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секретарем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на основе предложений органов и организаций, ответственных за подготовку рассматриваемых вопросов, и заблаговременно докладывается председателю Комиссии.</w:t>
      </w:r>
    </w:p>
    <w:p w:rsidR="00EC409F" w:rsidRPr="001D4E9E" w:rsidRDefault="00EC409F" w:rsidP="001D4E9E">
      <w:pPr>
        <w:shd w:val="clear" w:color="auto" w:fill="FFFFFF"/>
        <w:spacing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Порядок проведения заседаний Комиссии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Заседания Комиссии созываются председателем Комиссии либо по его поручению </w:t>
      </w:r>
      <w:r w:rsidR="00E6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заместителем председателя 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Лица, участвующие в заседаниях Комиссии, регистрируются </w:t>
      </w:r>
      <w:r w:rsidR="00E6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секретарем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Заседание Комиссии считается правомочным, если на нем присутствует более половины ее членов.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Время, отведенное для доклада, содоклада и выступлений на заседаниях Комиссии, определяется при подготовке к заседанию и утверждается непосредственно на заседании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Заседания Комиссии проходят под председательством председателя Комиссии</w:t>
      </w:r>
      <w:r w:rsidR="00E61B74" w:rsidRPr="00E6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заместителя председателя </w:t>
      </w:r>
      <w:r w:rsidR="00E61B74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который: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ведет заседание Комиссии;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организует обсуждение </w:t>
      </w:r>
      <w:proofErr w:type="gramStart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вопросов повестки дня заседания Комиссии</w:t>
      </w:r>
      <w:proofErr w:type="gramEnd"/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предоставляет слово для выступления членам Комиссии, а также приглашенным лицам в порядке очередности поступивших заявок;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организует голосование и подсчет голосов, оглашает результаты голосования;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обеспечивает соблюдение положений настоящего Регламента членами Комиссии и приглашенными лицами.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Участвуя в голосовании, председатель Комиссии голосует последним.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При голосовании член Комиссии имеет один голос и голосует лично.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При несогласии кого-либо из членов Комиссии с принятым Комиссией решением он имеет особое мнение, которое в письменной форме прилагается к протоколу заседания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Решения Комиссии принимаются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голосования, оглашенные председательствующим, вносятся в протокол.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При проведении закрытых заседаний Комиссии (закрытого обсуждения отдельных вопросов) подготовка материалов, допуск на заседания, стенографирование, оформление протоколов и принимаемых решений осуществляются с соблюдением установленных правил работы с секретными документами и режима секретности.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10. Материалы, содержащие сведения, составляющие государственную тайну, вручаются членам Комиссии под роспись в реестре во время регистрации перед заседанием и подлежат возврату </w:t>
      </w:r>
      <w:r w:rsidR="00E61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по окончании заседания.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Присутствие представителей средств массовой информации и проведение кино-, видео- и фотосъемок, а также звукозаписи на заседаниях Комиссии организуется в порядке, определяемом председателем или по его поручению 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заместителем председателя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На заседаниях Комиссии по решению председателя Комиссии ведется стенографическая запись и аудиозапись заседания.</w:t>
      </w:r>
    </w:p>
    <w:p w:rsidR="00EC409F" w:rsidRPr="001D4E9E" w:rsidRDefault="00EC409F" w:rsidP="001D4E9E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D4E9E"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VI. Оформление решений, принятых на заседаниях Комиссии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Решения Комиссии оформляются протоколом, который в пятидневный срок после даты проведения заседания готовится 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секретарем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и подписывается председательствующим на заседании.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протоколе указываются: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фамилии председательствующего, присутствующих на заседании Комиссии и приглашенных лиц;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вопросы, рассмотренные в ходе заседания;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принятые решения.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прилагаются особые мнения членов Комиссии, если таковые имеются.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случае необходимости доработки проектов материалов, рассмотренных на заседании Комиссии, по которым высказаны предложения и замечания, в протоколе отражается соответствующее поручение членам Комиссии. Если срок доработки специально не оговаривается, то доработка осуществляется в срок до 10 дней.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Протоколы заседаний (выписки из решений Комиссии) 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секретарем 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рассылаются членам Комиссии, а также организациям и должностным лицам по списку, утверждаемому 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Комиссии, в трехдневный срок после получения 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секретарем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подписанного протокола заседания Комиссии.</w:t>
      </w:r>
    </w:p>
    <w:p w:rsidR="00EC409F" w:rsidRPr="001D4E9E" w:rsidRDefault="00EC409F" w:rsidP="001D4E9E">
      <w:pPr>
        <w:shd w:val="clear" w:color="auto" w:fill="FFFFFF"/>
        <w:spacing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VII. Исполнение поручений, содержащихся в решениях Комиссии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Об исполнении поручений, содержащихся в решениях Комиссии, ответственные исполнители готовят отчеты о проделанной работе и ее результатах. Отчеты представляются в течение 10 дней по окончании срока исполнения решений Комиссии 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Контроль исполнения решений и поручений, содержащихся в протоколах заседаний Комиссии, осуществляет 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Председатель Комиссии определяет сроки и периодичность предоставления ему результатов исполнения решений и поручений.</w:t>
      </w:r>
    </w:p>
    <w:p w:rsidR="00EC409F" w:rsidRPr="001D4E9E" w:rsidRDefault="00EC409F" w:rsidP="001D4E9E">
      <w:pPr>
        <w:shd w:val="clear" w:color="auto" w:fill="FFFFFF"/>
        <w:spacing w:before="0" w:beforeAutospacing="0" w:after="96" w:afterAutospacing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Снятие поручений с контроля осуществляется 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секретарем</w:t>
      </w:r>
      <w:r w:rsidRPr="001D4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на основании решений председателя Комиссии, о чем информируется исполнитель.</w:t>
      </w:r>
    </w:p>
    <w:p w:rsidR="003A18E2" w:rsidRPr="001D4E9E" w:rsidRDefault="003A18E2" w:rsidP="001D4E9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A18E2" w:rsidRPr="001D4E9E" w:rsidSect="009C3FC0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C409F"/>
    <w:rsid w:val="000929A9"/>
    <w:rsid w:val="001012D7"/>
    <w:rsid w:val="00107D0B"/>
    <w:rsid w:val="0016468D"/>
    <w:rsid w:val="001D4E9E"/>
    <w:rsid w:val="00342DD6"/>
    <w:rsid w:val="003A18E2"/>
    <w:rsid w:val="00496A87"/>
    <w:rsid w:val="004C5CC6"/>
    <w:rsid w:val="005B12E6"/>
    <w:rsid w:val="005C33B8"/>
    <w:rsid w:val="006248FF"/>
    <w:rsid w:val="00712550"/>
    <w:rsid w:val="008A1299"/>
    <w:rsid w:val="009577E8"/>
    <w:rsid w:val="009C3FC0"/>
    <w:rsid w:val="00A40633"/>
    <w:rsid w:val="00A70E5C"/>
    <w:rsid w:val="00A81148"/>
    <w:rsid w:val="00C12781"/>
    <w:rsid w:val="00C514B0"/>
    <w:rsid w:val="00DB3A09"/>
    <w:rsid w:val="00DC15FE"/>
    <w:rsid w:val="00E61B74"/>
    <w:rsid w:val="00EB0F54"/>
    <w:rsid w:val="00EC409F"/>
    <w:rsid w:val="00F27E0E"/>
    <w:rsid w:val="00F3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8E2"/>
  </w:style>
  <w:style w:type="paragraph" w:styleId="4">
    <w:name w:val="heading 4"/>
    <w:basedOn w:val="a"/>
    <w:link w:val="40"/>
    <w:uiPriority w:val="9"/>
    <w:qFormat/>
    <w:rsid w:val="00EC409F"/>
    <w:pPr>
      <w:spacing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C40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ekstob">
    <w:name w:val="tekstob"/>
    <w:basedOn w:val="a"/>
    <w:rsid w:val="00EC409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39119-71F0-4D05-BA23-CCEFE56E3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2439</Words>
  <Characters>13906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53</cp:revision>
  <cp:lastPrinted>2014-12-05T07:17:00Z</cp:lastPrinted>
  <dcterms:created xsi:type="dcterms:W3CDTF">2014-12-01T13:07:00Z</dcterms:created>
  <dcterms:modified xsi:type="dcterms:W3CDTF">2014-12-05T07:21:00Z</dcterms:modified>
</cp:coreProperties>
</file>